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883" w:tblpY="-683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B8694E" w:rsidRPr="00B041E5" w:rsidTr="00E36BF5">
        <w:trPr>
          <w:trHeight w:val="251"/>
        </w:trPr>
        <w:tc>
          <w:tcPr>
            <w:tcW w:w="1332" w:type="dxa"/>
          </w:tcPr>
          <w:p w:rsidR="00B8694E" w:rsidRPr="00B041E5" w:rsidRDefault="00B8694E" w:rsidP="00E36BF5">
            <w:pPr>
              <w:bidi/>
              <w:rPr>
                <w:rFonts w:cs="B Nazanin"/>
              </w:rPr>
            </w:pPr>
            <w:r w:rsidRPr="00B041E5">
              <w:rPr>
                <w:rFonts w:cs="B Nazanin"/>
                <w:noProof/>
              </w:rPr>
              <w:drawing>
                <wp:inline distT="0" distB="0" distL="0" distR="0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91"/>
        <w:tblW w:w="8388" w:type="dxa"/>
        <w:tblLook w:val="0000" w:firstRow="0" w:lastRow="0" w:firstColumn="0" w:lastColumn="0" w:noHBand="0" w:noVBand="0"/>
      </w:tblPr>
      <w:tblGrid>
        <w:gridCol w:w="8388"/>
      </w:tblGrid>
      <w:tr w:rsidR="00B8694E" w:rsidRPr="00B041E5" w:rsidTr="00B8694E">
        <w:trPr>
          <w:trHeight w:val="530"/>
        </w:trPr>
        <w:tc>
          <w:tcPr>
            <w:tcW w:w="8388" w:type="dxa"/>
          </w:tcPr>
          <w:p w:rsidR="00B8694E" w:rsidRPr="00B041E5" w:rsidRDefault="00B8694E" w:rsidP="00B041E5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B041E5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p w:rsidR="00B8694E" w:rsidRPr="00B041E5" w:rsidRDefault="00B8694E" w:rsidP="00B041E5">
      <w:pPr>
        <w:bidi/>
        <w:spacing w:after="120"/>
        <w:rPr>
          <w:rFonts w:cs="B Nazanin"/>
        </w:rPr>
      </w:pPr>
    </w:p>
    <w:tbl>
      <w:tblPr>
        <w:tblStyle w:val="TableGrid"/>
        <w:tblW w:w="10260" w:type="dxa"/>
        <w:tblInd w:w="-432" w:type="dxa"/>
        <w:tblLook w:val="0000" w:firstRow="0" w:lastRow="0" w:firstColumn="0" w:lastColumn="0" w:noHBand="0" w:noVBand="0"/>
      </w:tblPr>
      <w:tblGrid>
        <w:gridCol w:w="7290"/>
        <w:gridCol w:w="2970"/>
      </w:tblGrid>
      <w:tr w:rsidR="00F16206" w:rsidRPr="00B041E5" w:rsidTr="00F9753C">
        <w:trPr>
          <w:trHeight w:val="611"/>
        </w:trPr>
        <w:tc>
          <w:tcPr>
            <w:tcW w:w="10260" w:type="dxa"/>
            <w:gridSpan w:val="2"/>
            <w:vAlign w:val="center"/>
          </w:tcPr>
          <w:p w:rsidR="0081208A" w:rsidRDefault="00F16206" w:rsidP="0081208A">
            <w:pPr>
              <w:bidi/>
              <w:rPr>
                <w:rFonts w:cs="B Nazanin"/>
                <w:b/>
                <w:bCs/>
                <w:kern w:val="0"/>
                <w:rtl/>
                <w:lang w:bidi="fa-IR"/>
              </w:rPr>
            </w:pPr>
            <w:r w:rsidRPr="00B041E5">
              <w:rPr>
                <w:rFonts w:cs="B Nazanin" w:hint="cs"/>
                <w:b/>
                <w:bCs/>
                <w:rtl/>
              </w:rPr>
              <w:t>واحد سازمانی:</w:t>
            </w:r>
            <w:r w:rsidR="00F9753C" w:rsidRPr="00B041E5">
              <w:rPr>
                <w:rFonts w:cs="B Nazanin" w:hint="cs"/>
                <w:b/>
                <w:bCs/>
                <w:rtl/>
              </w:rPr>
              <w:t xml:space="preserve"> </w:t>
            </w:r>
            <w:r w:rsidR="0081208A">
              <w:rPr>
                <w:rFonts w:cs="B Nazanin" w:hint="cs"/>
                <w:b/>
                <w:bCs/>
                <w:kern w:val="0"/>
                <w:rtl/>
                <w:lang w:bidi="fa-IR"/>
              </w:rPr>
              <w:t xml:space="preserve">گروه بودجه‌ریزی عملیاتی، آموزشی، پژوهشی </w:t>
            </w:r>
          </w:p>
          <w:p w:rsidR="00F16206" w:rsidRPr="0081208A" w:rsidRDefault="00F16206" w:rsidP="0081208A">
            <w:pPr>
              <w:bidi/>
              <w:rPr>
                <w:rFonts w:cs="B Nazanin"/>
                <w:b/>
                <w:bCs/>
                <w:kern w:val="0"/>
                <w:rtl/>
                <w:lang w:bidi="fa-IR"/>
              </w:rPr>
            </w:pPr>
            <w:r w:rsidRPr="00B041E5">
              <w:rPr>
                <w:rFonts w:cs="B Nazanin" w:hint="cs"/>
                <w:b/>
                <w:bCs/>
                <w:rtl/>
              </w:rPr>
              <w:t>نام فرای</w:t>
            </w:r>
            <w:r w:rsidR="00BC23E6" w:rsidRPr="00B041E5">
              <w:rPr>
                <w:rFonts w:cs="B Nazanin" w:hint="cs"/>
                <w:b/>
                <w:bCs/>
                <w:rtl/>
              </w:rPr>
              <w:t>ند</w:t>
            </w:r>
            <w:r w:rsidRPr="00B041E5">
              <w:rPr>
                <w:rFonts w:cs="B Nazanin" w:hint="cs"/>
                <w:b/>
                <w:bCs/>
                <w:rtl/>
              </w:rPr>
              <w:t>:</w:t>
            </w:r>
            <w:r w:rsidR="00F9753C" w:rsidRPr="00B041E5">
              <w:rPr>
                <w:rFonts w:cs="B Nazanin" w:hint="cs"/>
                <w:b/>
                <w:bCs/>
                <w:rtl/>
              </w:rPr>
              <w:t xml:space="preserve"> </w:t>
            </w:r>
            <w:r w:rsidR="009B7C8B" w:rsidRPr="009B7C8B">
              <w:rPr>
                <w:rFonts w:cs="B Nazanin"/>
                <w:b/>
                <w:bCs/>
                <w:rtl/>
                <w:lang w:bidi="fa-IR"/>
              </w:rPr>
              <w:t>ته</w:t>
            </w:r>
            <w:r w:rsidR="009B7C8B" w:rsidRPr="009B7C8B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9B7C8B" w:rsidRPr="009B7C8B">
              <w:rPr>
                <w:rFonts w:cs="B Nazanin" w:hint="eastAsia"/>
                <w:b/>
                <w:bCs/>
                <w:rtl/>
                <w:lang w:bidi="fa-IR"/>
              </w:rPr>
              <w:t>ه</w:t>
            </w:r>
            <w:r w:rsidR="009B7C8B" w:rsidRPr="009B7C8B">
              <w:rPr>
                <w:rFonts w:cs="B Nazanin"/>
                <w:b/>
                <w:bCs/>
                <w:rtl/>
                <w:lang w:bidi="fa-IR"/>
              </w:rPr>
              <w:t xml:space="preserve"> گزارش تعهدات پرداخت نشده انتقال</w:t>
            </w:r>
            <w:r w:rsidR="009B7C8B" w:rsidRPr="009B7C8B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9B7C8B" w:rsidRPr="009B7C8B">
              <w:rPr>
                <w:rFonts w:cs="B Nazanin"/>
                <w:b/>
                <w:bCs/>
                <w:rtl/>
                <w:lang w:bidi="fa-IR"/>
              </w:rPr>
              <w:t xml:space="preserve"> به سال بعد واحدها</w:t>
            </w:r>
            <w:r w:rsidR="009B7C8B" w:rsidRPr="009B7C8B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9B7C8B" w:rsidRPr="009B7C8B">
              <w:rPr>
                <w:rFonts w:cs="B Nazanin"/>
                <w:b/>
                <w:bCs/>
                <w:rtl/>
                <w:lang w:bidi="fa-IR"/>
              </w:rPr>
              <w:t xml:space="preserve"> تابعه  </w:t>
            </w:r>
          </w:p>
        </w:tc>
      </w:tr>
      <w:tr w:rsidR="00F16206" w:rsidRPr="00B041E5" w:rsidTr="00B041E5">
        <w:trPr>
          <w:trHeight w:val="188"/>
        </w:trPr>
        <w:tc>
          <w:tcPr>
            <w:tcW w:w="7290" w:type="dxa"/>
            <w:vAlign w:val="center"/>
          </w:tcPr>
          <w:p w:rsidR="002E236A" w:rsidRPr="00B041E5" w:rsidRDefault="007374DF" w:rsidP="007374D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7374DF">
              <w:rPr>
                <w:rFonts w:cs="B Nazanin" w:hint="cs"/>
                <w:rtl/>
                <w:lang w:bidi="fa-IR"/>
              </w:rPr>
              <w:t>در ابتدا کارشناس گروه بودجه ریزی عملیات</w:t>
            </w:r>
            <w:r w:rsidRPr="007374DF">
              <w:rPr>
                <w:rFonts w:cs="B Nazanin" w:hint="cs"/>
                <w:rtl/>
                <w:lang w:bidi="fa-IR"/>
              </w:rPr>
              <w:t>ی</w:t>
            </w:r>
            <w:r w:rsidRPr="007374DF">
              <w:rPr>
                <w:rFonts w:cs="B Nazanin" w:hint="cs"/>
                <w:rtl/>
                <w:lang w:bidi="fa-IR"/>
              </w:rPr>
              <w:t xml:space="preserve"> </w:t>
            </w:r>
            <w:r w:rsidRPr="007374DF">
              <w:rPr>
                <w:rFonts w:cs="B Nazanin" w:hint="cs"/>
                <w:rtl/>
                <w:lang w:bidi="fa-IR"/>
              </w:rPr>
              <w:t>آموزش و پژوهش</w:t>
            </w:r>
            <w:r w:rsidRPr="007374DF">
              <w:rPr>
                <w:rFonts w:cs="B Nazanin" w:hint="cs"/>
                <w:rtl/>
                <w:lang w:bidi="fa-IR"/>
              </w:rPr>
              <w:t xml:space="preserve"> طبق شرح وظایف مصوب کارشناس پیش نویس نامه تعهدات پرداخت نشده را تهیه و به مدیریت بودجه ارسال می‌کند؛ مدیریت بودجه پیش نویس نامه را تأیید و به واحدهای تابعه ارسال می‌کند؛ واحدهای تابعه مستندات تعهدات پرداخت نشده را تهیه و به مدیریت بودجه ارسال می‌کند؛ مدیریت بودجه مستندات را به کارشناس آموزش و پژوهش ارسال می‌کند؛ کارشناس گروه آموزش و پژوهش تعهدات دریافتی را بررسی می‌کند؛ اگر مستندات دریافتی کامل نباشد؛ مستندات به واحدهای تابعه جهت رفع نواقص، توسط کارشناس گروه آموزش و پژوهش عودت داده می‌شود؛ در غیر اینصورت، کارشناس گروه آموزش و پژوهش اکسل مربوط به هزینه ها به تفکیک واحد را تنظیم و جمع بندی کرده و گزارش تعهدات پرداخت نشده را تهیه و به مدیریت بودجه ارسال می‌کند؛ درنهایت مدیریت بودجه گزارش نهایی تعهدات پرداخت نشده انتقالی به سال بعد و استفاده در کمیته تخصیص جهت پرداخت تعهدات به واحدهای تابعه پرداخت نشده را دریافت می‌کند.</w:t>
            </w:r>
            <w:bookmarkStart w:id="0" w:name="_GoBack"/>
            <w:bookmarkEnd w:id="0"/>
          </w:p>
        </w:tc>
        <w:tc>
          <w:tcPr>
            <w:tcW w:w="2970" w:type="dxa"/>
            <w:vAlign w:val="center"/>
          </w:tcPr>
          <w:p w:rsidR="009B504D" w:rsidRPr="00B041E5" w:rsidRDefault="009B504D" w:rsidP="00B041E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041E5">
              <w:rPr>
                <w:rFonts w:cs="B Nazanin" w:hint="cs"/>
                <w:b/>
                <w:bCs/>
                <w:rtl/>
              </w:rPr>
              <w:t>شرح فرایند</w:t>
            </w:r>
          </w:p>
          <w:p w:rsidR="001A39AA" w:rsidRPr="00B041E5" w:rsidRDefault="009B504D" w:rsidP="00B041E5">
            <w:pPr>
              <w:bidi/>
              <w:jc w:val="center"/>
              <w:rPr>
                <w:rFonts w:cs="B Nazanin"/>
                <w:b/>
                <w:bCs/>
              </w:rPr>
            </w:pPr>
            <w:r w:rsidRPr="00B041E5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B041E5" w:rsidTr="007128C5">
        <w:trPr>
          <w:trHeight w:val="70"/>
        </w:trPr>
        <w:tc>
          <w:tcPr>
            <w:tcW w:w="7290" w:type="dxa"/>
            <w:vAlign w:val="center"/>
          </w:tcPr>
          <w:p w:rsidR="00986B39" w:rsidRPr="00B041E5" w:rsidRDefault="00B936AD" w:rsidP="00B936A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پیش نویس نامه تعهدات پرداخت نشده</w:t>
            </w:r>
          </w:p>
        </w:tc>
        <w:tc>
          <w:tcPr>
            <w:tcW w:w="2970" w:type="dxa"/>
            <w:vAlign w:val="center"/>
          </w:tcPr>
          <w:p w:rsidR="00986B39" w:rsidRPr="00B041E5" w:rsidRDefault="00986B39" w:rsidP="00B041E5">
            <w:pPr>
              <w:bidi/>
              <w:jc w:val="center"/>
              <w:rPr>
                <w:rFonts w:cs="B Nazanin"/>
                <w:b/>
                <w:bCs/>
              </w:rPr>
            </w:pPr>
            <w:r w:rsidRPr="00B041E5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B041E5" w:rsidTr="007128C5">
        <w:trPr>
          <w:trHeight w:val="70"/>
        </w:trPr>
        <w:tc>
          <w:tcPr>
            <w:tcW w:w="7290" w:type="dxa"/>
            <w:vAlign w:val="center"/>
          </w:tcPr>
          <w:p w:rsidR="00986B39" w:rsidRPr="00B041E5" w:rsidRDefault="007374DF" w:rsidP="00B936AD">
            <w:pPr>
              <w:bidi/>
              <w:jc w:val="center"/>
              <w:rPr>
                <w:rFonts w:cs="B Nazanin"/>
              </w:rPr>
            </w:pPr>
            <w:r w:rsidRPr="008040E6">
              <w:rPr>
                <w:rFonts w:cs="B Nazanin" w:hint="cs"/>
                <w:rtl/>
                <w:lang w:bidi="fa-IR"/>
              </w:rPr>
              <w:t>گزارش</w:t>
            </w:r>
            <w:r w:rsidRPr="008040E6">
              <w:rPr>
                <w:rFonts w:cs="B Nazanin"/>
                <w:rtl/>
                <w:lang w:bidi="fa-IR"/>
              </w:rPr>
              <w:t xml:space="preserve"> </w:t>
            </w:r>
            <w:r w:rsidRPr="008040E6">
              <w:rPr>
                <w:rFonts w:cs="B Nazanin" w:hint="cs"/>
                <w:rtl/>
                <w:lang w:bidi="fa-IR"/>
              </w:rPr>
              <w:t>تعهدات</w:t>
            </w:r>
            <w:r w:rsidRPr="008040E6">
              <w:rPr>
                <w:rFonts w:cs="B Nazanin"/>
                <w:rtl/>
                <w:lang w:bidi="fa-IR"/>
              </w:rPr>
              <w:t xml:space="preserve"> </w:t>
            </w:r>
            <w:r w:rsidRPr="008040E6">
              <w:rPr>
                <w:rFonts w:cs="B Nazanin" w:hint="cs"/>
                <w:rtl/>
                <w:lang w:bidi="fa-IR"/>
              </w:rPr>
              <w:t>پرداخت نشده انتقالی</w:t>
            </w:r>
            <w:r w:rsidRPr="008040E6">
              <w:rPr>
                <w:rFonts w:cs="B Nazanin"/>
                <w:rtl/>
                <w:lang w:bidi="fa-IR"/>
              </w:rPr>
              <w:t xml:space="preserve"> </w:t>
            </w:r>
            <w:r w:rsidRPr="008040E6">
              <w:rPr>
                <w:rFonts w:cs="B Nazanin" w:hint="cs"/>
                <w:rtl/>
                <w:lang w:bidi="fa-IR"/>
              </w:rPr>
              <w:t>به</w:t>
            </w:r>
            <w:r w:rsidRPr="008040E6">
              <w:rPr>
                <w:rFonts w:cs="B Nazanin"/>
                <w:rtl/>
                <w:lang w:bidi="fa-IR"/>
              </w:rPr>
              <w:t xml:space="preserve"> </w:t>
            </w:r>
            <w:r w:rsidRPr="008040E6">
              <w:rPr>
                <w:rFonts w:cs="B Nazanin" w:hint="cs"/>
                <w:rtl/>
                <w:lang w:bidi="fa-IR"/>
              </w:rPr>
              <w:t>سال</w:t>
            </w:r>
            <w:r w:rsidRPr="008040E6">
              <w:rPr>
                <w:rFonts w:cs="B Nazanin"/>
                <w:rtl/>
                <w:lang w:bidi="fa-IR"/>
              </w:rPr>
              <w:t xml:space="preserve"> </w:t>
            </w:r>
            <w:r w:rsidRPr="008040E6">
              <w:rPr>
                <w:rFonts w:cs="B Nazanin" w:hint="cs"/>
                <w:rtl/>
                <w:lang w:bidi="fa-IR"/>
              </w:rPr>
              <w:t>بعد</w:t>
            </w:r>
            <w:r w:rsidRPr="008040E6">
              <w:rPr>
                <w:rFonts w:cs="B Nazanin"/>
                <w:rtl/>
                <w:lang w:bidi="fa-IR"/>
              </w:rPr>
              <w:t xml:space="preserve"> </w:t>
            </w:r>
            <w:r w:rsidRPr="008040E6">
              <w:rPr>
                <w:rFonts w:cs="B Nazanin" w:hint="cs"/>
                <w:rtl/>
                <w:lang w:bidi="fa-IR"/>
              </w:rPr>
              <w:t>واحدهای</w:t>
            </w:r>
            <w:r w:rsidRPr="008040E6">
              <w:rPr>
                <w:rFonts w:cs="B Nazanin"/>
                <w:rtl/>
                <w:lang w:bidi="fa-IR"/>
              </w:rPr>
              <w:t xml:space="preserve"> </w:t>
            </w:r>
            <w:r w:rsidRPr="008040E6">
              <w:rPr>
                <w:rFonts w:cs="B Nazanin" w:hint="cs"/>
                <w:rtl/>
                <w:lang w:bidi="fa-IR"/>
              </w:rPr>
              <w:t>تابعه</w:t>
            </w:r>
          </w:p>
        </w:tc>
        <w:tc>
          <w:tcPr>
            <w:tcW w:w="2970" w:type="dxa"/>
            <w:vAlign w:val="center"/>
          </w:tcPr>
          <w:p w:rsidR="00986B39" w:rsidRPr="00B041E5" w:rsidRDefault="00986B39" w:rsidP="00B041E5">
            <w:pPr>
              <w:bidi/>
              <w:jc w:val="center"/>
              <w:rPr>
                <w:rFonts w:cs="B Nazanin"/>
                <w:b/>
                <w:bCs/>
              </w:rPr>
            </w:pPr>
            <w:r w:rsidRPr="00B041E5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B041E5" w:rsidTr="007128C5">
        <w:trPr>
          <w:trHeight w:val="70"/>
        </w:trPr>
        <w:tc>
          <w:tcPr>
            <w:tcW w:w="7290" w:type="dxa"/>
            <w:vAlign w:val="center"/>
          </w:tcPr>
          <w:p w:rsidR="00986B39" w:rsidRPr="00B041E5" w:rsidRDefault="00F9269E" w:rsidP="00B041E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kern w:val="0"/>
                <w:rtl/>
                <w:lang w:bidi="fa-IR"/>
              </w:rPr>
              <w:t>اصلی</w:t>
            </w:r>
            <w:r w:rsidR="00183CC2" w:rsidRPr="00B041E5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986B39" w:rsidRPr="00B041E5" w:rsidRDefault="00986B39" w:rsidP="00B041E5">
            <w:pPr>
              <w:bidi/>
              <w:jc w:val="center"/>
              <w:rPr>
                <w:rFonts w:cs="B Nazanin"/>
                <w:b/>
                <w:bCs/>
              </w:rPr>
            </w:pPr>
            <w:r w:rsidRPr="00B041E5">
              <w:rPr>
                <w:rFonts w:cs="B Nazanin" w:hint="cs"/>
                <w:b/>
                <w:bCs/>
                <w:rtl/>
              </w:rPr>
              <w:t>نوع فرایند</w:t>
            </w:r>
          </w:p>
        </w:tc>
      </w:tr>
      <w:tr w:rsidR="003B5F09" w:rsidRPr="00B041E5" w:rsidTr="007128C5">
        <w:trPr>
          <w:trHeight w:val="170"/>
        </w:trPr>
        <w:tc>
          <w:tcPr>
            <w:tcW w:w="7290" w:type="dxa"/>
            <w:vAlign w:val="center"/>
          </w:tcPr>
          <w:p w:rsidR="00986B39" w:rsidRPr="00B041E5" w:rsidRDefault="00B936AD" w:rsidP="00B936A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واحدهای تابعه-گروه بودجه ریزی عملیات </w:t>
            </w:r>
            <w:r w:rsidR="008D53FA">
              <w:rPr>
                <w:rFonts w:cs="B Nazanin" w:hint="cs"/>
                <w:rtl/>
              </w:rPr>
              <w:t>آموزش و پژوهش</w:t>
            </w:r>
            <w:r>
              <w:rPr>
                <w:rFonts w:cs="B Nazanin" w:hint="cs"/>
                <w:rtl/>
              </w:rPr>
              <w:t>-مدیریت بودجه</w:t>
            </w:r>
          </w:p>
        </w:tc>
        <w:tc>
          <w:tcPr>
            <w:tcW w:w="2970" w:type="dxa"/>
            <w:vAlign w:val="center"/>
          </w:tcPr>
          <w:p w:rsidR="00986B39" w:rsidRPr="00B041E5" w:rsidRDefault="00BC23E6" w:rsidP="00B041E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041E5">
              <w:rPr>
                <w:rFonts w:cs="B Nazanin" w:hint="cs"/>
                <w:b/>
                <w:bCs/>
                <w:rtl/>
              </w:rPr>
              <w:t>واحد</w:t>
            </w:r>
            <w:r w:rsidR="00986B39" w:rsidRPr="00B041E5">
              <w:rPr>
                <w:rFonts w:cs="B Nazanin" w:hint="cs"/>
                <w:b/>
                <w:bCs/>
                <w:rtl/>
              </w:rPr>
              <w:t xml:space="preserve">های </w:t>
            </w:r>
            <w:r w:rsidR="001A39AA" w:rsidRPr="00B041E5">
              <w:rPr>
                <w:rFonts w:cs="B Nazanin" w:hint="cs"/>
                <w:b/>
                <w:bCs/>
                <w:rtl/>
              </w:rPr>
              <w:t>همکار</w:t>
            </w:r>
          </w:p>
          <w:p w:rsidR="001A39AA" w:rsidRPr="00B041E5" w:rsidRDefault="00BC23E6" w:rsidP="00B041E5">
            <w:pPr>
              <w:bidi/>
              <w:jc w:val="center"/>
              <w:rPr>
                <w:rFonts w:cs="B Nazanin"/>
                <w:b/>
                <w:bCs/>
              </w:rPr>
            </w:pPr>
            <w:r w:rsidRPr="00B041E5">
              <w:rPr>
                <w:rFonts w:cs="B Nazanin" w:hint="cs"/>
                <w:b/>
                <w:bCs/>
                <w:rtl/>
              </w:rPr>
              <w:t>(واحد</w:t>
            </w:r>
            <w:r w:rsidR="001A39AA" w:rsidRPr="00B041E5">
              <w:rPr>
                <w:rFonts w:cs="B Nazanin" w:hint="cs"/>
                <w:b/>
                <w:bCs/>
                <w:rtl/>
              </w:rPr>
              <w:t>های درگیر در انجام فرایند)</w:t>
            </w:r>
          </w:p>
        </w:tc>
      </w:tr>
      <w:tr w:rsidR="003B5F09" w:rsidRPr="00B041E5" w:rsidTr="007128C5">
        <w:trPr>
          <w:trHeight w:val="576"/>
        </w:trPr>
        <w:tc>
          <w:tcPr>
            <w:tcW w:w="7290" w:type="dxa"/>
            <w:vAlign w:val="center"/>
          </w:tcPr>
          <w:p w:rsidR="00986B39" w:rsidRPr="00B041E5" w:rsidRDefault="00B936AD" w:rsidP="00B041E5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سامانه چارگون</w:t>
            </w:r>
          </w:p>
        </w:tc>
        <w:tc>
          <w:tcPr>
            <w:tcW w:w="2970" w:type="dxa"/>
            <w:vAlign w:val="center"/>
          </w:tcPr>
          <w:p w:rsidR="00986B39" w:rsidRPr="00B041E5" w:rsidRDefault="00BC23E6" w:rsidP="00B041E5">
            <w:pPr>
              <w:bidi/>
              <w:jc w:val="center"/>
              <w:rPr>
                <w:rFonts w:cs="B Nazanin"/>
                <w:b/>
                <w:bCs/>
              </w:rPr>
            </w:pPr>
            <w:r w:rsidRPr="00B041E5">
              <w:rPr>
                <w:rFonts w:cs="B Nazanin" w:hint="cs"/>
                <w:b/>
                <w:bCs/>
                <w:rtl/>
              </w:rPr>
              <w:t>ابزار</w:t>
            </w:r>
            <w:r w:rsidR="00986B39" w:rsidRPr="00B041E5">
              <w:rPr>
                <w:rFonts w:cs="B Nazanin" w:hint="cs"/>
                <w:b/>
                <w:bCs/>
                <w:rtl/>
              </w:rPr>
              <w:t>های اجرایی ومنابع مصرفی</w:t>
            </w:r>
            <w:r w:rsidR="007128C5" w:rsidRPr="00B041E5">
              <w:rPr>
                <w:rFonts w:cs="B Nazanin"/>
                <w:b/>
                <w:bCs/>
              </w:rPr>
              <w:t xml:space="preserve"> </w:t>
            </w:r>
            <w:r w:rsidR="007128C5" w:rsidRPr="00B041E5">
              <w:rPr>
                <w:rFonts w:cs="B Nazanin" w:hint="cs"/>
                <w:b/>
                <w:bCs/>
                <w:rtl/>
              </w:rPr>
              <w:t>(</w:t>
            </w:r>
            <w:r w:rsidR="00986B39" w:rsidRPr="00B041E5">
              <w:rPr>
                <w:rFonts w:cs="B Nazanin" w:hint="cs"/>
                <w:b/>
                <w:bCs/>
                <w:rtl/>
              </w:rPr>
              <w:t>نرم افزار،</w:t>
            </w:r>
            <w:r w:rsidR="00EB4023" w:rsidRPr="00B041E5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B041E5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B041E5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B041E5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B041E5">
              <w:rPr>
                <w:rFonts w:cs="B Nazanin"/>
                <w:b/>
                <w:bCs/>
              </w:rPr>
              <w:t xml:space="preserve"> </w:t>
            </w:r>
            <w:r w:rsidR="00986B39" w:rsidRPr="00B041E5">
              <w:rPr>
                <w:rFonts w:cs="B Nazanin" w:hint="cs"/>
                <w:b/>
                <w:bCs/>
                <w:rtl/>
              </w:rPr>
              <w:t>و</w:t>
            </w:r>
            <w:r w:rsidRPr="00B041E5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B041E5">
              <w:rPr>
                <w:rFonts w:cs="B Nazanin" w:hint="cs"/>
                <w:b/>
                <w:bCs/>
                <w:rtl/>
              </w:rPr>
              <w:t>...</w:t>
            </w:r>
            <w:r w:rsidR="00EB4023" w:rsidRPr="00B041E5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B041E5" w:rsidTr="007128C5">
        <w:trPr>
          <w:trHeight w:val="70"/>
        </w:trPr>
        <w:tc>
          <w:tcPr>
            <w:tcW w:w="7290" w:type="dxa"/>
            <w:vAlign w:val="center"/>
          </w:tcPr>
          <w:p w:rsidR="00986B39" w:rsidRPr="00B041E5" w:rsidRDefault="004D3469" w:rsidP="00B041E5">
            <w:pPr>
              <w:bidi/>
              <w:jc w:val="center"/>
              <w:rPr>
                <w:rFonts w:cs="B Nazanin"/>
              </w:rPr>
            </w:pPr>
            <w:r w:rsidRPr="00B041E5">
              <w:rPr>
                <w:rFonts w:cs="B Nazanin" w:hint="cs"/>
                <w:rtl/>
              </w:rPr>
              <w:t>1</w:t>
            </w:r>
            <w:r w:rsidR="00147CFE" w:rsidRPr="00B041E5">
              <w:rPr>
                <w:rFonts w:cs="B Nazanin" w:hint="cs"/>
                <w:rtl/>
              </w:rPr>
              <w:t xml:space="preserve"> ماه</w:t>
            </w:r>
          </w:p>
        </w:tc>
        <w:tc>
          <w:tcPr>
            <w:tcW w:w="2970" w:type="dxa"/>
            <w:vAlign w:val="center"/>
          </w:tcPr>
          <w:p w:rsidR="00986B39" w:rsidRPr="00B041E5" w:rsidRDefault="00EB4023" w:rsidP="00B041E5">
            <w:pPr>
              <w:bidi/>
              <w:jc w:val="center"/>
              <w:rPr>
                <w:rFonts w:cs="B Nazanin"/>
                <w:b/>
                <w:bCs/>
              </w:rPr>
            </w:pPr>
            <w:r w:rsidRPr="00B041E5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B041E5" w:rsidTr="007374DF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:rsidR="00EB4023" w:rsidRPr="00B041E5" w:rsidRDefault="007374DF" w:rsidP="00B041E5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آیین نامه مالی و معاملاتی دانشگاه</w:t>
            </w:r>
          </w:p>
        </w:tc>
        <w:tc>
          <w:tcPr>
            <w:tcW w:w="2970" w:type="dxa"/>
            <w:vAlign w:val="center"/>
          </w:tcPr>
          <w:p w:rsidR="00EB4023" w:rsidRPr="00B041E5" w:rsidRDefault="00EB4023" w:rsidP="00B041E5">
            <w:pPr>
              <w:bidi/>
              <w:jc w:val="center"/>
              <w:rPr>
                <w:rFonts w:cs="B Nazanin"/>
                <w:b/>
                <w:bCs/>
              </w:rPr>
            </w:pPr>
            <w:r w:rsidRPr="00B041E5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B041E5" w:rsidTr="007128C5">
        <w:trPr>
          <w:trHeight w:val="395"/>
        </w:trPr>
        <w:tc>
          <w:tcPr>
            <w:tcW w:w="7290" w:type="dxa"/>
            <w:vAlign w:val="center"/>
          </w:tcPr>
          <w:p w:rsidR="00EB4023" w:rsidRPr="00B041E5" w:rsidRDefault="00B936AD" w:rsidP="00B936A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نسبت گزارشات رسیدگی شده تعهدات پرداخت نشده به تعهدات اعلام شده از سوی واحدها </w:t>
            </w:r>
          </w:p>
        </w:tc>
        <w:tc>
          <w:tcPr>
            <w:tcW w:w="2970" w:type="dxa"/>
            <w:vAlign w:val="center"/>
          </w:tcPr>
          <w:p w:rsidR="00EB4023" w:rsidRPr="00B041E5" w:rsidRDefault="00EB4023" w:rsidP="00B041E5">
            <w:pPr>
              <w:bidi/>
              <w:jc w:val="center"/>
              <w:rPr>
                <w:rFonts w:cs="B Nazanin"/>
                <w:b/>
                <w:bCs/>
              </w:rPr>
            </w:pPr>
            <w:r w:rsidRPr="00B041E5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F417FA" w:rsidRPr="00B041E5" w:rsidTr="007128C5">
        <w:trPr>
          <w:trHeight w:val="70"/>
        </w:trPr>
        <w:tc>
          <w:tcPr>
            <w:tcW w:w="7290" w:type="dxa"/>
            <w:vAlign w:val="center"/>
          </w:tcPr>
          <w:p w:rsidR="00F417FA" w:rsidRPr="00B041E5" w:rsidRDefault="002A22C4" w:rsidP="00B936AD">
            <w:pPr>
              <w:bidi/>
              <w:jc w:val="center"/>
              <w:rPr>
                <w:rFonts w:cs="B Nazanin"/>
              </w:rPr>
            </w:pPr>
            <w:r w:rsidRPr="008040E6">
              <w:rPr>
                <w:rFonts w:cs="B Nazanin" w:hint="cs"/>
                <w:rtl/>
                <w:lang w:bidi="fa-IR"/>
              </w:rPr>
              <w:t>گزارش</w:t>
            </w:r>
            <w:r w:rsidRPr="008040E6">
              <w:rPr>
                <w:rFonts w:cs="B Nazanin"/>
                <w:rtl/>
                <w:lang w:bidi="fa-IR"/>
              </w:rPr>
              <w:t xml:space="preserve"> </w:t>
            </w:r>
            <w:r w:rsidRPr="008040E6">
              <w:rPr>
                <w:rFonts w:cs="B Nazanin" w:hint="cs"/>
                <w:rtl/>
                <w:lang w:bidi="fa-IR"/>
              </w:rPr>
              <w:t>تعهدات</w:t>
            </w:r>
            <w:r w:rsidRPr="008040E6">
              <w:rPr>
                <w:rFonts w:cs="B Nazanin"/>
                <w:rtl/>
                <w:lang w:bidi="fa-IR"/>
              </w:rPr>
              <w:t xml:space="preserve"> </w:t>
            </w:r>
            <w:r w:rsidRPr="008040E6">
              <w:rPr>
                <w:rFonts w:cs="B Nazanin" w:hint="cs"/>
                <w:rtl/>
                <w:lang w:bidi="fa-IR"/>
              </w:rPr>
              <w:t>پرداخت نشده انتقالی</w:t>
            </w:r>
            <w:r w:rsidRPr="008040E6">
              <w:rPr>
                <w:rFonts w:cs="B Nazanin"/>
                <w:rtl/>
                <w:lang w:bidi="fa-IR"/>
              </w:rPr>
              <w:t xml:space="preserve"> </w:t>
            </w:r>
            <w:r w:rsidRPr="008040E6">
              <w:rPr>
                <w:rFonts w:cs="B Nazanin" w:hint="cs"/>
                <w:rtl/>
                <w:lang w:bidi="fa-IR"/>
              </w:rPr>
              <w:t>به</w:t>
            </w:r>
            <w:r w:rsidRPr="008040E6">
              <w:rPr>
                <w:rFonts w:cs="B Nazanin"/>
                <w:rtl/>
                <w:lang w:bidi="fa-IR"/>
              </w:rPr>
              <w:t xml:space="preserve"> </w:t>
            </w:r>
            <w:r w:rsidRPr="008040E6">
              <w:rPr>
                <w:rFonts w:cs="B Nazanin" w:hint="cs"/>
                <w:rtl/>
                <w:lang w:bidi="fa-IR"/>
              </w:rPr>
              <w:t>سال</w:t>
            </w:r>
            <w:r w:rsidRPr="008040E6">
              <w:rPr>
                <w:rFonts w:cs="B Nazanin"/>
                <w:rtl/>
                <w:lang w:bidi="fa-IR"/>
              </w:rPr>
              <w:t xml:space="preserve"> </w:t>
            </w:r>
            <w:r w:rsidRPr="008040E6">
              <w:rPr>
                <w:rFonts w:cs="B Nazanin" w:hint="cs"/>
                <w:rtl/>
                <w:lang w:bidi="fa-IR"/>
              </w:rPr>
              <w:t>بعد</w:t>
            </w:r>
            <w:r w:rsidRPr="008040E6">
              <w:rPr>
                <w:rFonts w:cs="B Nazanin"/>
                <w:rtl/>
                <w:lang w:bidi="fa-IR"/>
              </w:rPr>
              <w:t xml:space="preserve"> </w:t>
            </w:r>
            <w:r w:rsidRPr="008040E6">
              <w:rPr>
                <w:rFonts w:cs="B Nazanin" w:hint="cs"/>
                <w:rtl/>
                <w:lang w:bidi="fa-IR"/>
              </w:rPr>
              <w:t>واحدهای</w:t>
            </w:r>
            <w:r w:rsidRPr="008040E6">
              <w:rPr>
                <w:rFonts w:cs="B Nazanin"/>
                <w:rtl/>
                <w:lang w:bidi="fa-IR"/>
              </w:rPr>
              <w:t xml:space="preserve"> </w:t>
            </w:r>
            <w:r w:rsidRPr="008040E6">
              <w:rPr>
                <w:rFonts w:cs="B Nazanin" w:hint="cs"/>
                <w:rtl/>
                <w:lang w:bidi="fa-IR"/>
              </w:rPr>
              <w:t>تابعه</w:t>
            </w:r>
          </w:p>
        </w:tc>
        <w:tc>
          <w:tcPr>
            <w:tcW w:w="2970" w:type="dxa"/>
            <w:vAlign w:val="center"/>
          </w:tcPr>
          <w:p w:rsidR="00F417FA" w:rsidRPr="00B041E5" w:rsidRDefault="00F417FA" w:rsidP="00B041E5">
            <w:pPr>
              <w:bidi/>
              <w:jc w:val="center"/>
              <w:rPr>
                <w:rFonts w:cs="B Nazanin"/>
                <w:b/>
                <w:bCs/>
              </w:rPr>
            </w:pPr>
            <w:r w:rsidRPr="00B041E5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F417FA" w:rsidRPr="00B041E5" w:rsidTr="007128C5">
        <w:trPr>
          <w:trHeight w:val="70"/>
        </w:trPr>
        <w:tc>
          <w:tcPr>
            <w:tcW w:w="7290" w:type="dxa"/>
            <w:vAlign w:val="center"/>
          </w:tcPr>
          <w:p w:rsidR="00F417FA" w:rsidRPr="00B041E5" w:rsidRDefault="00B936AD" w:rsidP="00B041E5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kern w:val="0"/>
                <w:rtl/>
              </w:rPr>
              <w:t xml:space="preserve">واحدهای تابعه-گروه بودجه ریزی عملیات </w:t>
            </w:r>
            <w:r w:rsidR="008D53FA">
              <w:rPr>
                <w:rFonts w:cs="B Nazanin" w:hint="cs"/>
                <w:kern w:val="0"/>
                <w:rtl/>
              </w:rPr>
              <w:t>آموزش و پژوهش</w:t>
            </w:r>
          </w:p>
        </w:tc>
        <w:tc>
          <w:tcPr>
            <w:tcW w:w="2970" w:type="dxa"/>
            <w:vAlign w:val="center"/>
          </w:tcPr>
          <w:p w:rsidR="00F417FA" w:rsidRPr="00B041E5" w:rsidRDefault="00F417FA" w:rsidP="00B041E5">
            <w:pPr>
              <w:bidi/>
              <w:jc w:val="center"/>
              <w:rPr>
                <w:rFonts w:cs="B Nazanin"/>
                <w:b/>
                <w:bCs/>
              </w:rPr>
            </w:pPr>
            <w:r w:rsidRPr="00B041E5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F417FA" w:rsidRPr="00B041E5" w:rsidTr="007128C5">
        <w:trPr>
          <w:trHeight w:val="70"/>
        </w:trPr>
        <w:tc>
          <w:tcPr>
            <w:tcW w:w="7290" w:type="dxa"/>
            <w:vAlign w:val="center"/>
          </w:tcPr>
          <w:p w:rsidR="00F417FA" w:rsidRPr="00B041E5" w:rsidRDefault="007374DF" w:rsidP="00B041E5">
            <w:pPr>
              <w:bidi/>
              <w:jc w:val="center"/>
              <w:rPr>
                <w:rFonts w:cs="B Nazanin"/>
                <w:color w:val="FF0000"/>
                <w:position w:val="-10"/>
              </w:rPr>
            </w:pPr>
            <w:r>
              <w:rPr>
                <w:rFonts w:cs="B Nazanin" w:hint="cs"/>
                <w:color w:val="FF0000"/>
                <w:position w:val="-10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:rsidR="00F417FA" w:rsidRPr="00B041E5" w:rsidRDefault="00F417FA" w:rsidP="00B041E5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B041E5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</w:tbl>
    <w:p w:rsidR="00EA4F90" w:rsidRPr="00B041E5" w:rsidRDefault="00A2148B" w:rsidP="00B041E5">
      <w:pPr>
        <w:tabs>
          <w:tab w:val="left" w:pos="7065"/>
        </w:tabs>
        <w:bidi/>
        <w:rPr>
          <w:rFonts w:cs="B Nazanin"/>
          <w:b/>
          <w:bCs/>
          <w:position w:val="-10"/>
        </w:rPr>
      </w:pPr>
      <w:r w:rsidRPr="00B041E5">
        <w:rPr>
          <w:rFonts w:cs="B Nazanin"/>
          <w:b/>
          <w:bCs/>
          <w:position w:val="-10"/>
        </w:rPr>
        <w:tab/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469"/>
        <w:gridCol w:w="3014"/>
        <w:gridCol w:w="3687"/>
      </w:tblGrid>
      <w:tr w:rsidR="00EA4F90" w:rsidRPr="00B041E5" w:rsidTr="00B8694E">
        <w:trPr>
          <w:trHeight w:val="431"/>
        </w:trPr>
        <w:tc>
          <w:tcPr>
            <w:tcW w:w="3469" w:type="dxa"/>
          </w:tcPr>
          <w:p w:rsidR="00EA4F90" w:rsidRPr="00B041E5" w:rsidRDefault="00734CDB" w:rsidP="00B041E5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B041E5">
              <w:rPr>
                <w:rFonts w:cs="B Nazanin" w:hint="cs"/>
                <w:b/>
                <w:bCs/>
                <w:position w:val="-10"/>
                <w:rtl/>
              </w:rPr>
              <w:t xml:space="preserve">نام و نام خانوادگی مدیر: </w:t>
            </w:r>
          </w:p>
          <w:p w:rsidR="00EA4F90" w:rsidRPr="00B041E5" w:rsidRDefault="00EA4F90" w:rsidP="00B041E5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B041E5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 w:rsidRPr="00B041E5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B041E5" w:rsidRDefault="00EA4F90" w:rsidP="00B041E5">
            <w:pPr>
              <w:bidi/>
              <w:rPr>
                <w:rFonts w:cs="B Nazanin"/>
                <w:b/>
                <w:bCs/>
                <w:position w:val="-10"/>
              </w:rPr>
            </w:pPr>
            <w:r w:rsidRPr="00B041E5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 w:rsidRPr="00B041E5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014" w:type="dxa"/>
          </w:tcPr>
          <w:p w:rsidR="00EA4F90" w:rsidRPr="00B041E5" w:rsidRDefault="00EA4F90" w:rsidP="00B041E5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B041E5">
              <w:rPr>
                <w:rFonts w:cs="B Nazanin" w:hint="cs"/>
                <w:b/>
                <w:bCs/>
                <w:position w:val="-10"/>
                <w:rtl/>
              </w:rPr>
              <w:t>نام و نام خانوادگی رئیس اداره:</w:t>
            </w:r>
            <w:r w:rsidR="00BC23E6" w:rsidRPr="00B041E5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B041E5" w:rsidRDefault="00EA4F90" w:rsidP="00B041E5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B041E5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 w:rsidRPr="00B041E5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B041E5" w:rsidRDefault="00EA4F90" w:rsidP="00B041E5">
            <w:pPr>
              <w:bidi/>
              <w:rPr>
                <w:rFonts w:cs="B Nazanin"/>
                <w:b/>
                <w:bCs/>
                <w:position w:val="-10"/>
              </w:rPr>
            </w:pPr>
            <w:r w:rsidRPr="00B041E5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 w:rsidRPr="00B041E5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687" w:type="dxa"/>
          </w:tcPr>
          <w:p w:rsidR="00EA4F90" w:rsidRPr="00B041E5" w:rsidRDefault="00EA4F90" w:rsidP="00B041E5">
            <w:pPr>
              <w:bidi/>
              <w:rPr>
                <w:rFonts w:cs="B Nazanin"/>
                <w:b/>
                <w:bCs/>
                <w:spacing w:val="-10"/>
                <w:position w:val="-10"/>
                <w:rtl/>
              </w:rPr>
            </w:pPr>
            <w:r w:rsidRPr="00B041E5">
              <w:rPr>
                <w:rFonts w:cs="B Nazanin" w:hint="cs"/>
                <w:b/>
                <w:bCs/>
                <w:spacing w:val="-10"/>
                <w:position w:val="-10"/>
                <w:rtl/>
              </w:rPr>
              <w:t>نام و نام خانوادگی کارشناس تکمیل کننده فرم:</w:t>
            </w:r>
            <w:r w:rsidR="00BC23E6" w:rsidRPr="00B041E5">
              <w:rPr>
                <w:rFonts w:cs="B Nazanin" w:hint="cs"/>
                <w:b/>
                <w:bCs/>
                <w:spacing w:val="-10"/>
                <w:position w:val="-10"/>
                <w:rtl/>
              </w:rPr>
              <w:t xml:space="preserve"> </w:t>
            </w:r>
          </w:p>
          <w:p w:rsidR="00EA4F90" w:rsidRPr="00B041E5" w:rsidRDefault="00EA4F90" w:rsidP="00B041E5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B041E5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A27E13" w:rsidRPr="00B041E5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B041E5" w:rsidRDefault="00EA4F90" w:rsidP="00B041E5">
            <w:pPr>
              <w:bidi/>
              <w:rPr>
                <w:rFonts w:cs="B Nazanin"/>
                <w:b/>
                <w:bCs/>
                <w:position w:val="-10"/>
              </w:rPr>
            </w:pPr>
            <w:r w:rsidRPr="00B041E5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 w:rsidRPr="00B041E5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</w:tr>
    </w:tbl>
    <w:p w:rsidR="00D85A2F" w:rsidRPr="00B041E5" w:rsidRDefault="00D85A2F" w:rsidP="00B041E5">
      <w:pPr>
        <w:bidi/>
        <w:spacing w:after="0"/>
        <w:rPr>
          <w:rFonts w:cs="B Nazanin"/>
        </w:rPr>
      </w:pPr>
    </w:p>
    <w:sectPr w:rsidR="00D85A2F" w:rsidRPr="00B041E5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6B39"/>
    <w:rsid w:val="00016EA1"/>
    <w:rsid w:val="00094046"/>
    <w:rsid w:val="000E47E8"/>
    <w:rsid w:val="00147CFE"/>
    <w:rsid w:val="001705DC"/>
    <w:rsid w:val="00183CC2"/>
    <w:rsid w:val="00190F7B"/>
    <w:rsid w:val="00192596"/>
    <w:rsid w:val="001A39AA"/>
    <w:rsid w:val="002A22C4"/>
    <w:rsid w:val="002C36A7"/>
    <w:rsid w:val="002E236A"/>
    <w:rsid w:val="003816A7"/>
    <w:rsid w:val="003B5F09"/>
    <w:rsid w:val="00426017"/>
    <w:rsid w:val="0044244D"/>
    <w:rsid w:val="00477A0F"/>
    <w:rsid w:val="004C27BA"/>
    <w:rsid w:val="004D3469"/>
    <w:rsid w:val="00537578"/>
    <w:rsid w:val="007128C5"/>
    <w:rsid w:val="00722BA4"/>
    <w:rsid w:val="00734CDB"/>
    <w:rsid w:val="007374DF"/>
    <w:rsid w:val="007A40FA"/>
    <w:rsid w:val="007B295D"/>
    <w:rsid w:val="007C0646"/>
    <w:rsid w:val="0081208A"/>
    <w:rsid w:val="00830661"/>
    <w:rsid w:val="0086188C"/>
    <w:rsid w:val="00886741"/>
    <w:rsid w:val="008D53FA"/>
    <w:rsid w:val="008E7466"/>
    <w:rsid w:val="00986B39"/>
    <w:rsid w:val="009B504D"/>
    <w:rsid w:val="009B7C8B"/>
    <w:rsid w:val="00A21177"/>
    <w:rsid w:val="00A2148B"/>
    <w:rsid w:val="00A27178"/>
    <w:rsid w:val="00A27E13"/>
    <w:rsid w:val="00AE3FE2"/>
    <w:rsid w:val="00B041E5"/>
    <w:rsid w:val="00B37A7D"/>
    <w:rsid w:val="00B8694E"/>
    <w:rsid w:val="00B936AD"/>
    <w:rsid w:val="00BC23E6"/>
    <w:rsid w:val="00C05D0E"/>
    <w:rsid w:val="00CD6730"/>
    <w:rsid w:val="00D43AF9"/>
    <w:rsid w:val="00D56BC4"/>
    <w:rsid w:val="00D65B7D"/>
    <w:rsid w:val="00D85A2F"/>
    <w:rsid w:val="00DF449C"/>
    <w:rsid w:val="00E35F98"/>
    <w:rsid w:val="00E36BF5"/>
    <w:rsid w:val="00EA4F90"/>
    <w:rsid w:val="00EB4023"/>
    <w:rsid w:val="00EF062B"/>
    <w:rsid w:val="00F16206"/>
    <w:rsid w:val="00F17CF4"/>
    <w:rsid w:val="00F27A11"/>
    <w:rsid w:val="00F417FA"/>
    <w:rsid w:val="00F86799"/>
    <w:rsid w:val="00F90E50"/>
    <w:rsid w:val="00F9269E"/>
    <w:rsid w:val="00F9753C"/>
    <w:rsid w:val="00FD08D1"/>
    <w:rsid w:val="00FE182E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5ADF8"/>
  <w15:docId w15:val="{270C458C-8A2A-41D9-AC6A-77D18746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اعظم صفائی</cp:lastModifiedBy>
  <cp:revision>47</cp:revision>
  <dcterms:created xsi:type="dcterms:W3CDTF">2023-08-23T06:34:00Z</dcterms:created>
  <dcterms:modified xsi:type="dcterms:W3CDTF">2024-06-18T07:13:00Z</dcterms:modified>
</cp:coreProperties>
</file>